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47768C35" w14:paraId="2C078E63" wp14:textId="2B91550F">
      <w:pPr>
        <w:pStyle w:val="Heading1"/>
        <w:jc w:val="center"/>
        <w:rPr>
          <w:rFonts w:ascii="Calibri Light" w:hAnsi="Calibri Light" w:eastAsia="" w:cs=""/>
          <w:b w:val="1"/>
          <w:bCs w:val="1"/>
          <w:color w:val="000000" w:themeColor="text1" w:themeTint="FF" w:themeShade="FF"/>
          <w:sz w:val="32"/>
          <w:szCs w:val="32"/>
        </w:rPr>
      </w:pPr>
      <w:bookmarkStart w:name="_GoBack" w:id="0"/>
      <w:bookmarkEnd w:id="0"/>
      <w:r w:rsidRPr="47768C35" w:rsidR="47768C35">
        <w:rPr>
          <w:b w:val="1"/>
          <w:bCs w:val="1"/>
          <w:color w:val="000000" w:themeColor="text1" w:themeTint="FF" w:themeShade="FF"/>
        </w:rPr>
        <w:t>BUSINESS NAME SEARCH AND RESERVATION USER MANUAL</w:t>
      </w:r>
    </w:p>
    <w:p w:rsidR="47768C35" w:rsidP="47768C35" w:rsidRDefault="47768C35" w14:paraId="50B442D0" w14:textId="450822BC">
      <w:pPr>
        <w:pStyle w:val="Normal"/>
      </w:pPr>
    </w:p>
    <w:p w:rsidR="47768C35" w:rsidP="47768C35" w:rsidRDefault="47768C35" w14:paraId="3A9E0C8B" w14:textId="75025CEA">
      <w:pPr>
        <w:pStyle w:val="Normal"/>
      </w:pPr>
    </w:p>
    <w:p w:rsidR="47768C35" w:rsidP="47768C35" w:rsidRDefault="47768C35" w14:paraId="0CB18E0C" w14:textId="3B10F4CE">
      <w:pPr>
        <w:pStyle w:val="Normal"/>
      </w:pPr>
    </w:p>
    <w:p w:rsidR="47768C35" w:rsidP="47768C35" w:rsidRDefault="47768C35" w14:paraId="2FB83BC4" w14:textId="150612D9">
      <w:pPr>
        <w:pStyle w:val="Normal"/>
      </w:pPr>
    </w:p>
    <w:p w:rsidR="47768C35" w:rsidP="47768C35" w:rsidRDefault="47768C35" w14:paraId="1DA5B925" w14:textId="0B396BF8">
      <w:pPr>
        <w:pStyle w:val="Normal"/>
      </w:pPr>
    </w:p>
    <w:p w:rsidR="47768C35" w:rsidP="47768C35" w:rsidRDefault="47768C35" w14:paraId="24CBC408" w14:textId="48B75757">
      <w:pPr>
        <w:pStyle w:val="Normal"/>
      </w:pPr>
    </w:p>
    <w:p w:rsidR="47768C35" w:rsidP="47768C35" w:rsidRDefault="47768C35" w14:paraId="069F7204" w14:textId="380AF6DB">
      <w:pPr>
        <w:pStyle w:val="Normal"/>
      </w:pPr>
    </w:p>
    <w:p w:rsidR="47768C35" w:rsidP="47768C35" w:rsidRDefault="47768C35" w14:paraId="307EC611" w14:textId="2A08EAA2">
      <w:pPr>
        <w:pStyle w:val="Normal"/>
      </w:pPr>
    </w:p>
    <w:p w:rsidR="47768C35" w:rsidP="47768C35" w:rsidRDefault="47768C35" w14:paraId="55D1B259" w14:textId="1A61EBE5">
      <w:pPr>
        <w:pStyle w:val="Normal"/>
      </w:pPr>
    </w:p>
    <w:p w:rsidR="47768C35" w:rsidP="47768C35" w:rsidRDefault="47768C35" w14:paraId="33AF55C4" w14:textId="64BD390A">
      <w:pPr>
        <w:pStyle w:val="Normal"/>
        <w:jc w:val="center"/>
      </w:pPr>
      <w:r w:rsidR="47768C35">
        <w:rPr/>
        <w:t>AUTHOR LEVIS KIMATHI KARWIRWA</w:t>
      </w:r>
    </w:p>
    <w:p w:rsidR="47768C35" w:rsidP="47768C35" w:rsidRDefault="47768C35" w14:paraId="0CF3E119" w14:textId="7BE65C18">
      <w:pPr>
        <w:pStyle w:val="Normal"/>
      </w:pPr>
    </w:p>
    <w:p w:rsidR="47768C35" w:rsidP="47768C35" w:rsidRDefault="47768C35" w14:paraId="64C8BE93" w14:textId="0220443C">
      <w:pPr>
        <w:pStyle w:val="Normal"/>
      </w:pPr>
    </w:p>
    <w:p w:rsidR="47768C35" w:rsidP="47768C35" w:rsidRDefault="47768C35" w14:paraId="259CCC82" w14:textId="33341CEF">
      <w:pPr>
        <w:pStyle w:val="Normal"/>
      </w:pPr>
    </w:p>
    <w:p w:rsidR="47768C35" w:rsidP="47768C35" w:rsidRDefault="47768C35" w14:paraId="1996587A" w14:textId="4FC16C84">
      <w:pPr>
        <w:pStyle w:val="Normal"/>
      </w:pPr>
    </w:p>
    <w:p w:rsidR="47768C35" w:rsidP="47768C35" w:rsidRDefault="47768C35" w14:paraId="655C3F49" w14:textId="081747B6">
      <w:pPr>
        <w:pStyle w:val="Normal"/>
      </w:pPr>
    </w:p>
    <w:p w:rsidR="47768C35" w:rsidP="47768C35" w:rsidRDefault="47768C35" w14:paraId="2CCA0F6C" w14:textId="6728B3DF">
      <w:pPr>
        <w:pStyle w:val="Normal"/>
      </w:pPr>
    </w:p>
    <w:p w:rsidR="47768C35" w:rsidP="47768C35" w:rsidRDefault="47768C35" w14:paraId="204A5799" w14:textId="755989EF">
      <w:pPr>
        <w:pStyle w:val="Normal"/>
      </w:pPr>
    </w:p>
    <w:p w:rsidR="47768C35" w:rsidP="47768C35" w:rsidRDefault="47768C35" w14:paraId="680EBF53" w14:textId="6CF737A7">
      <w:pPr>
        <w:pStyle w:val="Normal"/>
      </w:pPr>
    </w:p>
    <w:p w:rsidR="47768C35" w:rsidP="47768C35" w:rsidRDefault="47768C35" w14:paraId="25CA4937" w14:textId="5E3DE482">
      <w:pPr>
        <w:pStyle w:val="Normal"/>
      </w:pPr>
    </w:p>
    <w:p w:rsidR="47768C35" w:rsidP="47768C35" w:rsidRDefault="47768C35" w14:paraId="4334FE75" w14:textId="56141F73">
      <w:pPr>
        <w:pStyle w:val="Normal"/>
      </w:pPr>
    </w:p>
    <w:p w:rsidR="47768C35" w:rsidP="47768C35" w:rsidRDefault="47768C35" w14:paraId="0E0C74B2" w14:textId="5341A2DD">
      <w:pPr>
        <w:pStyle w:val="Normal"/>
      </w:pPr>
    </w:p>
    <w:p w:rsidR="47768C35" w:rsidP="47768C35" w:rsidRDefault="47768C35" w14:paraId="56FC28B2" w14:textId="2F234273">
      <w:pPr>
        <w:pStyle w:val="Normal"/>
      </w:pPr>
    </w:p>
    <w:p w:rsidR="47768C35" w:rsidP="47768C35" w:rsidRDefault="47768C35" w14:paraId="2F9E0983" w14:textId="5069EAF4">
      <w:pPr>
        <w:pStyle w:val="Normal"/>
      </w:pPr>
    </w:p>
    <w:p w:rsidR="47768C35" w:rsidP="47768C35" w:rsidRDefault="47768C35" w14:paraId="4A0AA899" w14:textId="6F41075E">
      <w:pPr>
        <w:pStyle w:val="Normal"/>
      </w:pPr>
    </w:p>
    <w:p w:rsidR="47768C35" w:rsidP="47768C35" w:rsidRDefault="47768C35" w14:paraId="5CFD267E" w14:textId="16ED0FCA">
      <w:pPr>
        <w:pStyle w:val="Normal"/>
      </w:pPr>
    </w:p>
    <w:p w:rsidR="47768C35" w:rsidP="47768C35" w:rsidRDefault="47768C35" w14:paraId="1B965EB0" w14:textId="661FFAD5">
      <w:pPr>
        <w:pStyle w:val="Normal"/>
      </w:pPr>
    </w:p>
    <w:p w:rsidR="47768C35" w:rsidP="47768C35" w:rsidRDefault="47768C35" w14:paraId="564C3C17" w14:textId="18F95AB6">
      <w:pPr>
        <w:pStyle w:val="Normal"/>
      </w:pPr>
    </w:p>
    <w:p w:rsidR="47768C35" w:rsidP="47768C35" w:rsidRDefault="47768C35" w14:paraId="49DB00F4" w14:textId="09393592">
      <w:pPr>
        <w:pStyle w:val="Normal"/>
      </w:pPr>
    </w:p>
    <w:p w:rsidR="47768C35" w:rsidP="47768C35" w:rsidRDefault="47768C35" w14:paraId="2939B2C1" w14:textId="15A3AC0C">
      <w:pPr>
        <w:pStyle w:val="Normal"/>
      </w:pPr>
    </w:p>
    <w:p w:rsidR="47768C35" w:rsidP="47768C35" w:rsidRDefault="47768C35" w14:paraId="21D2A828" w14:textId="3F16840A">
      <w:pPr>
        <w:pStyle w:val="Normal"/>
      </w:pPr>
    </w:p>
    <w:p w:rsidR="47768C35" w:rsidP="47768C35" w:rsidRDefault="47768C35" w14:paraId="251D70E1" w14:textId="0BC8DAA4">
      <w:pPr>
        <w:pStyle w:val="Normal"/>
        <w:rPr>
          <w:rFonts w:ascii="Calibri" w:hAnsi="Calibri" w:eastAsia="Calibri" w:cs="Calibri"/>
          <w:b w:val="1"/>
          <w:bCs w:val="1"/>
          <w:noProof w:val="0"/>
          <w:sz w:val="22"/>
          <w:szCs w:val="22"/>
          <w:lang w:val="en-US"/>
        </w:rPr>
      </w:pPr>
      <w:r w:rsidRPr="47768C35" w:rsidR="47768C35">
        <w:rPr>
          <w:rFonts w:ascii="Calibri" w:hAnsi="Calibri" w:eastAsia="Calibri" w:cs="Calibri"/>
          <w:b w:val="1"/>
          <w:bCs w:val="1"/>
          <w:noProof w:val="0"/>
          <w:sz w:val="22"/>
          <w:szCs w:val="22"/>
          <w:lang w:val="en-US"/>
        </w:rPr>
        <w:t>Purpose</w:t>
      </w:r>
    </w:p>
    <w:p w:rsidR="47768C35" w:rsidP="47768C35" w:rsidRDefault="47768C35" w14:paraId="2D836D78" w14:textId="16812B5D">
      <w:pPr>
        <w:pStyle w:val="Normal"/>
        <w:rPr>
          <w:rFonts w:ascii="Calibri" w:hAnsi="Calibri" w:eastAsia="Calibri" w:cs="Calibri"/>
          <w:noProof w:val="0"/>
          <w:sz w:val="22"/>
          <w:szCs w:val="22"/>
          <w:lang w:val="en-US"/>
        </w:rPr>
      </w:pPr>
      <w:r w:rsidRPr="47768C35" w:rsidR="47768C35">
        <w:rPr>
          <w:rFonts w:ascii="Calibri" w:hAnsi="Calibri" w:eastAsia="Calibri" w:cs="Calibri"/>
          <w:noProof w:val="0"/>
          <w:sz w:val="22"/>
          <w:szCs w:val="22"/>
          <w:lang w:val="en-US"/>
        </w:rPr>
        <w:t xml:space="preserve">The purpose of this document is to provide a visual guide on how to submit a request/application for business name search. </w:t>
      </w:r>
    </w:p>
    <w:p w:rsidR="47768C35" w:rsidP="47768C35" w:rsidRDefault="47768C35" w14:paraId="64F4A58C" w14:textId="5612CD3A">
      <w:pPr>
        <w:pStyle w:val="Normal"/>
        <w:rPr>
          <w:rFonts w:ascii="Calibri" w:hAnsi="Calibri" w:eastAsia="Calibri" w:cs="Calibri"/>
          <w:b w:val="1"/>
          <w:bCs w:val="1"/>
          <w:noProof w:val="0"/>
          <w:sz w:val="22"/>
          <w:szCs w:val="22"/>
          <w:lang w:val="en-US"/>
        </w:rPr>
      </w:pPr>
      <w:r w:rsidRPr="47768C35" w:rsidR="47768C35">
        <w:rPr>
          <w:rFonts w:ascii="Calibri" w:hAnsi="Calibri" w:eastAsia="Calibri" w:cs="Calibri"/>
          <w:b w:val="1"/>
          <w:bCs w:val="1"/>
          <w:noProof w:val="0"/>
          <w:sz w:val="22"/>
          <w:szCs w:val="22"/>
          <w:lang w:val="en-US"/>
        </w:rPr>
        <w:t>Prerequisites</w:t>
      </w:r>
    </w:p>
    <w:p w:rsidR="47768C35" w:rsidP="47768C35" w:rsidRDefault="47768C35" w14:paraId="791FCACB" w14:textId="044E4B59">
      <w:pPr>
        <w:pStyle w:val="Normal"/>
        <w:rPr>
          <w:rFonts w:ascii="Calibri" w:hAnsi="Calibri" w:eastAsia="Calibri" w:cs="Calibri"/>
          <w:noProof w:val="0"/>
          <w:sz w:val="22"/>
          <w:szCs w:val="22"/>
          <w:lang w:val="en-US"/>
        </w:rPr>
      </w:pPr>
      <w:r w:rsidRPr="47768C35" w:rsidR="47768C35">
        <w:rPr>
          <w:rFonts w:ascii="Calibri" w:hAnsi="Calibri" w:eastAsia="Calibri" w:cs="Calibri"/>
          <w:noProof w:val="0"/>
          <w:sz w:val="22"/>
          <w:szCs w:val="22"/>
          <w:lang w:val="en-US"/>
        </w:rPr>
        <w:t xml:space="preserve">Individual submitting a request must have an SBRL account. </w:t>
      </w:r>
    </w:p>
    <w:p w:rsidR="47768C35" w:rsidP="47768C35" w:rsidRDefault="47768C35" w14:paraId="023DBD63" w14:textId="51359782">
      <w:pPr>
        <w:pStyle w:val="Normal"/>
        <w:rPr>
          <w:rFonts w:ascii="Calibri" w:hAnsi="Calibri" w:eastAsia="Calibri" w:cs="Calibri"/>
          <w:noProof w:val="0"/>
          <w:sz w:val="22"/>
          <w:szCs w:val="22"/>
          <w:lang w:val="en-US"/>
        </w:rPr>
      </w:pPr>
      <w:r w:rsidRPr="47768C35" w:rsidR="47768C35">
        <w:rPr>
          <w:rFonts w:ascii="Calibri" w:hAnsi="Calibri" w:eastAsia="Calibri" w:cs="Calibri"/>
          <w:noProof w:val="0"/>
          <w:sz w:val="22"/>
          <w:szCs w:val="22"/>
          <w:lang w:val="en-US"/>
        </w:rPr>
        <w:t xml:space="preserve">The Business Name is the simplest business form under which one can operate a business. The Business Name is not a legal entity. It simply refers to a person who owns the business and is personally responsible for its debts. The Company Registry under Attorney General requires all applicants to request for a business name here. Currently, </w:t>
      </w:r>
      <w:r w:rsidRPr="47768C35" w:rsidR="47768C35">
        <w:rPr>
          <w:rFonts w:ascii="Calibri" w:hAnsi="Calibri" w:eastAsia="Calibri" w:cs="Calibri"/>
          <w:noProof w:val="0"/>
          <w:sz w:val="22"/>
          <w:szCs w:val="22"/>
          <w:lang w:val="en-US"/>
        </w:rPr>
        <w:t>it</w:t>
      </w:r>
      <w:r w:rsidRPr="47768C35" w:rsidR="47768C35">
        <w:rPr>
          <w:rFonts w:ascii="Calibri" w:hAnsi="Calibri" w:eastAsia="Calibri" w:cs="Calibri"/>
          <w:noProof w:val="0"/>
          <w:sz w:val="22"/>
          <w:szCs w:val="22"/>
          <w:lang w:val="en-US"/>
        </w:rPr>
        <w:t xml:space="preserve"> takes one (1) day for the business name search to be processed. Before you perform a name search it is important to note the following,</w:t>
      </w:r>
    </w:p>
    <w:p w:rsidR="47768C35" w:rsidP="47768C35" w:rsidRDefault="47768C35" w14:paraId="54615C78" w14:textId="2FEE7FCB">
      <w:pPr>
        <w:pStyle w:val="Normal"/>
        <w:rPr>
          <w:rFonts w:ascii="Calibri" w:hAnsi="Calibri" w:eastAsia="Calibri" w:cs="Calibri"/>
          <w:noProof w:val="0"/>
          <w:sz w:val="22"/>
          <w:szCs w:val="22"/>
          <w:lang w:val="en-US"/>
        </w:rPr>
      </w:pPr>
      <w:r w:rsidRPr="47768C35" w:rsidR="47768C35">
        <w:rPr>
          <w:rFonts w:ascii="Calibri" w:hAnsi="Calibri" w:eastAsia="Calibri" w:cs="Calibri"/>
          <w:noProof w:val="0"/>
          <w:sz w:val="22"/>
          <w:szCs w:val="22"/>
          <w:lang w:val="en-US"/>
        </w:rPr>
        <w:t>1. Business with the word "LIMITED" at the end cannot be used.</w:t>
      </w:r>
    </w:p>
    <w:p w:rsidR="47768C35" w:rsidP="47768C35" w:rsidRDefault="47768C35" w14:paraId="6D0D336A" w14:textId="564E729C">
      <w:pPr>
        <w:pStyle w:val="Normal"/>
        <w:rPr>
          <w:rFonts w:ascii="Calibri" w:hAnsi="Calibri" w:eastAsia="Calibri" w:cs="Calibri"/>
          <w:noProof w:val="0"/>
          <w:sz w:val="22"/>
          <w:szCs w:val="22"/>
          <w:lang w:val="en-US"/>
        </w:rPr>
      </w:pPr>
      <w:r w:rsidRPr="47768C35" w:rsidR="47768C35">
        <w:rPr>
          <w:rFonts w:ascii="Calibri" w:hAnsi="Calibri" w:eastAsia="Calibri" w:cs="Calibri"/>
          <w:noProof w:val="0"/>
          <w:sz w:val="22"/>
          <w:szCs w:val="22"/>
          <w:lang w:val="en-US"/>
        </w:rPr>
        <w:t xml:space="preserve">2. Offensive or abusive words are not allowed either. Offensive words in vernacular (mother tongue) are not allowed either. </w:t>
      </w:r>
    </w:p>
    <w:p w:rsidR="47768C35" w:rsidP="47768C35" w:rsidRDefault="47768C35" w14:paraId="3F657A87" w14:textId="0684D4D6">
      <w:pPr>
        <w:pStyle w:val="Normal"/>
        <w:rPr>
          <w:rFonts w:ascii="Calibri" w:hAnsi="Calibri" w:eastAsia="Calibri" w:cs="Calibri"/>
          <w:noProof w:val="0"/>
          <w:sz w:val="22"/>
          <w:szCs w:val="22"/>
          <w:lang w:val="en-US"/>
        </w:rPr>
      </w:pPr>
      <w:r w:rsidRPr="47768C35" w:rsidR="47768C35">
        <w:rPr>
          <w:rFonts w:ascii="Calibri" w:hAnsi="Calibri" w:eastAsia="Calibri" w:cs="Calibri"/>
          <w:noProof w:val="0"/>
          <w:sz w:val="22"/>
          <w:szCs w:val="22"/>
          <w:lang w:val="en-US"/>
        </w:rPr>
        <w:t>3. Political names are not allowed.</w:t>
      </w:r>
    </w:p>
    <w:p w:rsidR="47768C35" w:rsidP="47768C35" w:rsidRDefault="47768C35" w14:paraId="5FAA19CF" w14:textId="34B87DB5">
      <w:pPr>
        <w:pStyle w:val="Normal"/>
        <w:rPr>
          <w:rFonts w:ascii="Calibri" w:hAnsi="Calibri" w:eastAsia="Calibri" w:cs="Calibri"/>
          <w:noProof w:val="0"/>
          <w:sz w:val="22"/>
          <w:szCs w:val="22"/>
          <w:lang w:val="en-US"/>
        </w:rPr>
      </w:pPr>
    </w:p>
    <w:p w:rsidR="47768C35" w:rsidP="47768C35" w:rsidRDefault="47768C35" w14:paraId="49D37DAB" w14:textId="10A1E9D8">
      <w:pPr>
        <w:pStyle w:val="Normal"/>
        <w:rPr>
          <w:rFonts w:ascii="Calibri" w:hAnsi="Calibri" w:eastAsia="Calibri" w:cs="Calibri"/>
          <w:noProof w:val="0"/>
          <w:sz w:val="22"/>
          <w:szCs w:val="22"/>
          <w:lang w:val="en-US"/>
        </w:rPr>
      </w:pPr>
    </w:p>
    <w:p w:rsidR="47768C35" w:rsidP="47768C35" w:rsidRDefault="47768C35" w14:paraId="34EFD225" w14:textId="3FF3A863">
      <w:pPr>
        <w:pStyle w:val="Normal"/>
        <w:rPr>
          <w:rFonts w:ascii="Calibri" w:hAnsi="Calibri" w:eastAsia="Calibri" w:cs="Calibri"/>
          <w:noProof w:val="0"/>
          <w:sz w:val="22"/>
          <w:szCs w:val="22"/>
          <w:lang w:val="en-US"/>
        </w:rPr>
      </w:pPr>
    </w:p>
    <w:p w:rsidR="47768C35" w:rsidP="47768C35" w:rsidRDefault="47768C35" w14:paraId="027FD5BC" w14:textId="4CB940CE">
      <w:pPr>
        <w:pStyle w:val="Normal"/>
        <w:rPr>
          <w:rFonts w:ascii="Calibri" w:hAnsi="Calibri" w:eastAsia="Calibri" w:cs="Calibri"/>
          <w:noProof w:val="0"/>
          <w:sz w:val="22"/>
          <w:szCs w:val="22"/>
          <w:lang w:val="en-US"/>
        </w:rPr>
      </w:pPr>
    </w:p>
    <w:p w:rsidR="47768C35" w:rsidP="47768C35" w:rsidRDefault="47768C35" w14:paraId="131ADAD4" w14:textId="79FAE573">
      <w:pPr>
        <w:pStyle w:val="Normal"/>
        <w:rPr>
          <w:rFonts w:ascii="Calibri" w:hAnsi="Calibri" w:eastAsia="Calibri" w:cs="Calibri"/>
          <w:noProof w:val="0"/>
          <w:sz w:val="22"/>
          <w:szCs w:val="22"/>
          <w:lang w:val="en-US"/>
        </w:rPr>
      </w:pPr>
    </w:p>
    <w:p w:rsidR="47768C35" w:rsidP="47768C35" w:rsidRDefault="47768C35" w14:paraId="2A280862" w14:textId="78AA4391">
      <w:pPr>
        <w:pStyle w:val="Normal"/>
        <w:rPr>
          <w:rFonts w:ascii="Calibri" w:hAnsi="Calibri" w:eastAsia="Calibri" w:cs="Calibri"/>
          <w:noProof w:val="0"/>
          <w:sz w:val="22"/>
          <w:szCs w:val="22"/>
          <w:lang w:val="en-US"/>
        </w:rPr>
      </w:pPr>
    </w:p>
    <w:p w:rsidR="47768C35" w:rsidP="47768C35" w:rsidRDefault="47768C35" w14:paraId="5037A000" w14:textId="4AF034C0">
      <w:pPr>
        <w:pStyle w:val="Normal"/>
        <w:rPr>
          <w:rFonts w:ascii="Calibri" w:hAnsi="Calibri" w:eastAsia="Calibri" w:cs="Calibri"/>
          <w:noProof w:val="0"/>
          <w:sz w:val="22"/>
          <w:szCs w:val="22"/>
          <w:lang w:val="en-US"/>
        </w:rPr>
      </w:pPr>
    </w:p>
    <w:p w:rsidR="47768C35" w:rsidP="47768C35" w:rsidRDefault="47768C35" w14:paraId="43C41EEF" w14:textId="16D8E921">
      <w:pPr>
        <w:pStyle w:val="Normal"/>
        <w:rPr>
          <w:rFonts w:ascii="Calibri" w:hAnsi="Calibri" w:eastAsia="Calibri" w:cs="Calibri"/>
          <w:noProof w:val="0"/>
          <w:sz w:val="22"/>
          <w:szCs w:val="22"/>
          <w:lang w:val="en-US"/>
        </w:rPr>
      </w:pPr>
    </w:p>
    <w:p w:rsidR="47768C35" w:rsidP="47768C35" w:rsidRDefault="47768C35" w14:paraId="7789B75D" w14:textId="5AE9A42F">
      <w:pPr>
        <w:pStyle w:val="Normal"/>
        <w:rPr>
          <w:rFonts w:ascii="Calibri" w:hAnsi="Calibri" w:eastAsia="Calibri" w:cs="Calibri"/>
          <w:noProof w:val="0"/>
          <w:sz w:val="22"/>
          <w:szCs w:val="22"/>
          <w:lang w:val="en-US"/>
        </w:rPr>
      </w:pPr>
    </w:p>
    <w:p w:rsidR="47768C35" w:rsidP="47768C35" w:rsidRDefault="47768C35" w14:paraId="492DE9A7" w14:textId="3D2ED138">
      <w:pPr>
        <w:pStyle w:val="Normal"/>
        <w:rPr>
          <w:rFonts w:ascii="Calibri" w:hAnsi="Calibri" w:eastAsia="Calibri" w:cs="Calibri"/>
          <w:noProof w:val="0"/>
          <w:sz w:val="22"/>
          <w:szCs w:val="22"/>
          <w:lang w:val="en-US"/>
        </w:rPr>
      </w:pPr>
    </w:p>
    <w:p w:rsidR="47768C35" w:rsidP="47768C35" w:rsidRDefault="47768C35" w14:paraId="3E77F4B6" w14:textId="31B0AF72">
      <w:pPr>
        <w:pStyle w:val="Normal"/>
        <w:rPr>
          <w:rFonts w:ascii="Calibri" w:hAnsi="Calibri" w:eastAsia="Calibri" w:cs="Calibri"/>
          <w:noProof w:val="0"/>
          <w:sz w:val="22"/>
          <w:szCs w:val="22"/>
          <w:lang w:val="en-US"/>
        </w:rPr>
      </w:pPr>
    </w:p>
    <w:p w:rsidR="47768C35" w:rsidP="47768C35" w:rsidRDefault="47768C35" w14:paraId="0890405C" w14:textId="5B77FCF1">
      <w:pPr>
        <w:pStyle w:val="Normal"/>
        <w:rPr>
          <w:rFonts w:ascii="Calibri" w:hAnsi="Calibri" w:eastAsia="Calibri" w:cs="Calibri"/>
          <w:noProof w:val="0"/>
          <w:sz w:val="22"/>
          <w:szCs w:val="22"/>
          <w:lang w:val="en-US"/>
        </w:rPr>
      </w:pPr>
    </w:p>
    <w:p w:rsidR="47768C35" w:rsidP="47768C35" w:rsidRDefault="47768C35" w14:paraId="21524C28" w14:textId="0730B557">
      <w:pPr>
        <w:pStyle w:val="Normal"/>
        <w:rPr>
          <w:rFonts w:ascii="Calibri" w:hAnsi="Calibri" w:eastAsia="Calibri" w:cs="Calibri"/>
          <w:noProof w:val="0"/>
          <w:sz w:val="22"/>
          <w:szCs w:val="22"/>
          <w:lang w:val="en-US"/>
        </w:rPr>
      </w:pPr>
    </w:p>
    <w:p w:rsidR="47768C35" w:rsidP="47768C35" w:rsidRDefault="47768C35" w14:paraId="10FD69AA" w14:textId="7F7EE01B">
      <w:pPr>
        <w:pStyle w:val="Normal"/>
        <w:rPr>
          <w:rFonts w:ascii="Calibri" w:hAnsi="Calibri" w:eastAsia="Calibri" w:cs="Calibri"/>
          <w:noProof w:val="0"/>
          <w:sz w:val="22"/>
          <w:szCs w:val="22"/>
          <w:lang w:val="en-US"/>
        </w:rPr>
      </w:pPr>
    </w:p>
    <w:p w:rsidR="47768C35" w:rsidP="47768C35" w:rsidRDefault="47768C35" w14:paraId="30508980" w14:textId="635A6B91">
      <w:pPr>
        <w:pStyle w:val="Normal"/>
        <w:rPr>
          <w:rFonts w:ascii="Calibri" w:hAnsi="Calibri" w:eastAsia="Calibri" w:cs="Calibri"/>
          <w:b w:val="1"/>
          <w:bCs w:val="1"/>
          <w:noProof w:val="0"/>
          <w:sz w:val="22"/>
          <w:szCs w:val="22"/>
          <w:lang w:val="en-US"/>
        </w:rPr>
      </w:pPr>
    </w:p>
    <w:p w:rsidR="47768C35" w:rsidP="47768C35" w:rsidRDefault="47768C35" w14:paraId="6565C2C9" w14:textId="623E89EE">
      <w:pPr>
        <w:pStyle w:val="Normal"/>
        <w:rPr>
          <w:rFonts w:ascii="Calibri" w:hAnsi="Calibri" w:eastAsia="Calibri" w:cs="Calibri"/>
          <w:b w:val="1"/>
          <w:bCs w:val="1"/>
          <w:noProof w:val="0"/>
          <w:sz w:val="22"/>
          <w:szCs w:val="22"/>
          <w:lang w:val="en-US"/>
        </w:rPr>
      </w:pPr>
      <w:r w:rsidRPr="47768C35" w:rsidR="47768C35">
        <w:rPr>
          <w:rFonts w:ascii="Calibri" w:hAnsi="Calibri" w:eastAsia="Calibri" w:cs="Calibri"/>
          <w:b w:val="1"/>
          <w:bCs w:val="1"/>
          <w:noProof w:val="0"/>
          <w:sz w:val="22"/>
          <w:szCs w:val="22"/>
          <w:lang w:val="en-US"/>
        </w:rPr>
        <w:t xml:space="preserve">Steps of application: </w:t>
      </w:r>
    </w:p>
    <w:p w:rsidR="47768C35" w:rsidP="47768C35" w:rsidRDefault="47768C35" w14:paraId="0820192F" w14:textId="0656C404">
      <w:pPr>
        <w:pStyle w:val="Normal"/>
        <w:rPr>
          <w:rFonts w:ascii="Calibri" w:hAnsi="Calibri" w:eastAsia="Calibri" w:cs="Calibri"/>
          <w:b w:val="1"/>
          <w:bCs w:val="1"/>
          <w:noProof w:val="0"/>
          <w:sz w:val="22"/>
          <w:szCs w:val="22"/>
          <w:lang w:val="en-US"/>
        </w:rPr>
      </w:pPr>
      <w:r w:rsidRPr="47768C35" w:rsidR="47768C35">
        <w:rPr>
          <w:rFonts w:ascii="Calibri" w:hAnsi="Calibri" w:eastAsia="Calibri" w:cs="Calibri"/>
          <w:noProof w:val="0"/>
          <w:sz w:val="22"/>
          <w:szCs w:val="22"/>
          <w:lang w:val="en-US"/>
        </w:rPr>
        <w:t xml:space="preserve">1. Log into your SBRL account (ebusiness.gov.so) as illustrated below fill in your credentials and click </w:t>
      </w:r>
      <w:r w:rsidRPr="47768C35" w:rsidR="47768C35">
        <w:rPr>
          <w:rFonts w:ascii="Calibri" w:hAnsi="Calibri" w:eastAsia="Calibri" w:cs="Calibri"/>
          <w:b w:val="1"/>
          <w:bCs w:val="1"/>
          <w:noProof w:val="0"/>
          <w:sz w:val="22"/>
          <w:szCs w:val="22"/>
          <w:lang w:val="en-US"/>
        </w:rPr>
        <w:t>Sign In</w:t>
      </w:r>
    </w:p>
    <w:p w:rsidR="47768C35" w:rsidP="47768C35" w:rsidRDefault="47768C35" w14:paraId="3329CE25" w14:textId="0DBC6ABE">
      <w:pPr>
        <w:pStyle w:val="Normal"/>
        <w:jc w:val="center"/>
      </w:pPr>
      <w:r>
        <w:drawing>
          <wp:inline wp14:editId="2A233A6B" wp14:anchorId="67CBF848">
            <wp:extent cx="4572000" cy="2124075"/>
            <wp:effectExtent l="0" t="0" r="0" b="0"/>
            <wp:docPr id="792915741" name="" title=""/>
            <wp:cNvGraphicFramePr>
              <a:graphicFrameLocks noChangeAspect="1"/>
            </wp:cNvGraphicFramePr>
            <a:graphic>
              <a:graphicData uri="http://schemas.openxmlformats.org/drawingml/2006/picture">
                <pic:pic>
                  <pic:nvPicPr>
                    <pic:cNvPr id="0" name=""/>
                    <pic:cNvPicPr/>
                  </pic:nvPicPr>
                  <pic:blipFill>
                    <a:blip r:embed="R4521b4622c9b4193">
                      <a:extLst>
                        <a:ext xmlns:a="http://schemas.openxmlformats.org/drawingml/2006/main" uri="{28A0092B-C50C-407E-A947-70E740481C1C}">
                          <a14:useLocalDpi val="0"/>
                        </a:ext>
                      </a:extLst>
                    </a:blip>
                    <a:stretch>
                      <a:fillRect/>
                    </a:stretch>
                  </pic:blipFill>
                  <pic:spPr>
                    <a:xfrm>
                      <a:off x="0" y="0"/>
                      <a:ext cx="4572000" cy="2124075"/>
                    </a:xfrm>
                    <a:prstGeom prst="rect">
                      <a:avLst/>
                    </a:prstGeom>
                  </pic:spPr>
                </pic:pic>
              </a:graphicData>
            </a:graphic>
          </wp:inline>
        </w:drawing>
      </w:r>
    </w:p>
    <w:p w:rsidR="47768C35" w:rsidP="47768C35" w:rsidRDefault="47768C35" w14:paraId="6C008D82" w14:textId="11ED7AC3">
      <w:pPr>
        <w:pStyle w:val="Normal"/>
        <w:jc w:val="center"/>
      </w:pPr>
    </w:p>
    <w:p w:rsidR="47768C35" w:rsidP="47768C35" w:rsidRDefault="47768C35" w14:paraId="4E966FF1" w14:textId="7FAA9D29">
      <w:pPr>
        <w:pStyle w:val="Normal"/>
        <w:jc w:val="left"/>
        <w:rPr>
          <w:rFonts w:ascii="Calibri" w:hAnsi="Calibri" w:eastAsia="Calibri" w:cs="Calibri"/>
          <w:noProof w:val="0"/>
          <w:sz w:val="22"/>
          <w:szCs w:val="22"/>
          <w:lang w:val="en-US"/>
        </w:rPr>
      </w:pPr>
      <w:r w:rsidRPr="47768C35" w:rsidR="47768C35">
        <w:rPr>
          <w:rFonts w:ascii="Calibri" w:hAnsi="Calibri" w:eastAsia="Calibri" w:cs="Calibri"/>
          <w:noProof w:val="0"/>
          <w:sz w:val="22"/>
          <w:szCs w:val="22"/>
          <w:lang w:val="en-US"/>
        </w:rPr>
        <w:t xml:space="preserve">2. Click on </w:t>
      </w:r>
      <w:r w:rsidRPr="47768C35" w:rsidR="47768C35">
        <w:rPr>
          <w:rFonts w:ascii="Calibri" w:hAnsi="Calibri" w:eastAsia="Calibri" w:cs="Calibri"/>
          <w:b w:val="1"/>
          <w:bCs w:val="1"/>
          <w:noProof w:val="0"/>
          <w:sz w:val="22"/>
          <w:szCs w:val="22"/>
          <w:lang w:val="en-US"/>
        </w:rPr>
        <w:t xml:space="preserve">Make an </w:t>
      </w:r>
      <w:proofErr w:type="gramStart"/>
      <w:r w:rsidRPr="47768C35" w:rsidR="47768C35">
        <w:rPr>
          <w:rFonts w:ascii="Calibri" w:hAnsi="Calibri" w:eastAsia="Calibri" w:cs="Calibri"/>
          <w:b w:val="1"/>
          <w:bCs w:val="1"/>
          <w:noProof w:val="0"/>
          <w:sz w:val="22"/>
          <w:szCs w:val="22"/>
          <w:lang w:val="en-US"/>
        </w:rPr>
        <w:t>Application</w:t>
      </w:r>
      <w:proofErr w:type="gramEnd"/>
      <w:r w:rsidRPr="47768C35" w:rsidR="47768C35">
        <w:rPr>
          <w:rFonts w:ascii="Calibri" w:hAnsi="Calibri" w:eastAsia="Calibri" w:cs="Calibri"/>
          <w:noProof w:val="0"/>
          <w:sz w:val="22"/>
          <w:szCs w:val="22"/>
          <w:lang w:val="en-US"/>
        </w:rPr>
        <w:t xml:space="preserve"> at the top right corner.</w:t>
      </w:r>
    </w:p>
    <w:p w:rsidR="47768C35" w:rsidP="47768C35" w:rsidRDefault="47768C35" w14:paraId="21C7174A" w14:textId="4446CA9C">
      <w:pPr>
        <w:pStyle w:val="Normal"/>
        <w:jc w:val="center"/>
        <w:rPr>
          <w:rFonts w:ascii="Calibri" w:hAnsi="Calibri" w:eastAsia="Calibri" w:cs="Calibri"/>
          <w:noProof w:val="0"/>
          <w:sz w:val="22"/>
          <w:szCs w:val="22"/>
          <w:lang w:val="en-US"/>
        </w:rPr>
      </w:pPr>
      <w:r>
        <w:drawing>
          <wp:inline wp14:editId="2D7D93A6" wp14:anchorId="260C634A">
            <wp:extent cx="4572000" cy="3333750"/>
            <wp:effectExtent l="0" t="0" r="0" b="0"/>
            <wp:docPr id="513716112" name="" title=""/>
            <wp:cNvGraphicFramePr>
              <a:graphicFrameLocks noChangeAspect="1"/>
            </wp:cNvGraphicFramePr>
            <a:graphic>
              <a:graphicData uri="http://schemas.openxmlformats.org/drawingml/2006/picture">
                <pic:pic>
                  <pic:nvPicPr>
                    <pic:cNvPr id="0" name=""/>
                    <pic:cNvPicPr/>
                  </pic:nvPicPr>
                  <pic:blipFill>
                    <a:blip r:embed="R054da6f199d54967">
                      <a:extLst>
                        <a:ext xmlns:a="http://schemas.openxmlformats.org/drawingml/2006/main" uri="{28A0092B-C50C-407E-A947-70E740481C1C}">
                          <a14:useLocalDpi val="0"/>
                        </a:ext>
                      </a:extLst>
                    </a:blip>
                    <a:stretch>
                      <a:fillRect/>
                    </a:stretch>
                  </pic:blipFill>
                  <pic:spPr>
                    <a:xfrm>
                      <a:off x="0" y="0"/>
                      <a:ext cx="4572000" cy="3333750"/>
                    </a:xfrm>
                    <a:prstGeom prst="rect">
                      <a:avLst/>
                    </a:prstGeom>
                  </pic:spPr>
                </pic:pic>
              </a:graphicData>
            </a:graphic>
          </wp:inline>
        </w:drawing>
      </w:r>
    </w:p>
    <w:p w:rsidR="47768C35" w:rsidP="47768C35" w:rsidRDefault="47768C35" w14:paraId="3A1D4BCC" w14:textId="228A93E9">
      <w:pPr>
        <w:pStyle w:val="Normal"/>
        <w:jc w:val="center"/>
        <w:rPr>
          <w:rFonts w:ascii="Calibri" w:hAnsi="Calibri" w:eastAsia="Calibri" w:cs="Calibri"/>
          <w:noProof w:val="0"/>
          <w:sz w:val="22"/>
          <w:szCs w:val="22"/>
          <w:lang w:val="en-US"/>
        </w:rPr>
      </w:pPr>
    </w:p>
    <w:p w:rsidR="47768C35" w:rsidP="47768C35" w:rsidRDefault="47768C35" w14:paraId="411DE63A" w14:textId="3943A4BB">
      <w:pPr>
        <w:pStyle w:val="Normal"/>
        <w:jc w:val="center"/>
        <w:rPr>
          <w:rFonts w:ascii="Calibri" w:hAnsi="Calibri" w:eastAsia="Calibri" w:cs="Calibri"/>
          <w:noProof w:val="0"/>
          <w:sz w:val="22"/>
          <w:szCs w:val="22"/>
          <w:lang w:val="en-US"/>
        </w:rPr>
      </w:pPr>
    </w:p>
    <w:p w:rsidR="47768C35" w:rsidP="47768C35" w:rsidRDefault="47768C35" w14:paraId="64A1EF79" w14:textId="1566C4B8">
      <w:pPr>
        <w:pStyle w:val="Normal"/>
        <w:jc w:val="center"/>
        <w:rPr>
          <w:rFonts w:ascii="Calibri" w:hAnsi="Calibri" w:eastAsia="Calibri" w:cs="Calibri"/>
          <w:noProof w:val="0"/>
          <w:sz w:val="22"/>
          <w:szCs w:val="22"/>
          <w:lang w:val="en-US"/>
        </w:rPr>
      </w:pPr>
    </w:p>
    <w:p w:rsidR="47768C35" w:rsidP="47768C35" w:rsidRDefault="47768C35" w14:paraId="0276BA5F" w14:textId="0CF0429C">
      <w:pPr>
        <w:pStyle w:val="Normal"/>
        <w:jc w:val="center"/>
        <w:rPr>
          <w:rFonts w:ascii="Calibri" w:hAnsi="Calibri" w:eastAsia="Calibri" w:cs="Calibri"/>
          <w:noProof w:val="0"/>
          <w:sz w:val="22"/>
          <w:szCs w:val="22"/>
          <w:lang w:val="en-US"/>
        </w:rPr>
      </w:pPr>
    </w:p>
    <w:p w:rsidR="47768C35" w:rsidP="47768C35" w:rsidRDefault="47768C35" w14:paraId="0460F11A" w14:textId="151124C3">
      <w:pPr>
        <w:pStyle w:val="Normal"/>
        <w:jc w:val="center"/>
        <w:rPr>
          <w:rFonts w:ascii="Calibri" w:hAnsi="Calibri" w:eastAsia="Calibri" w:cs="Calibri"/>
          <w:noProof w:val="0"/>
          <w:sz w:val="22"/>
          <w:szCs w:val="22"/>
          <w:lang w:val="en-US"/>
        </w:rPr>
      </w:pPr>
    </w:p>
    <w:p w:rsidR="47768C35" w:rsidP="47768C35" w:rsidRDefault="47768C35" w14:paraId="70838F49" w14:textId="27CC8729">
      <w:pPr>
        <w:pStyle w:val="Normal"/>
        <w:jc w:val="left"/>
        <w:rPr>
          <w:rFonts w:ascii="Calibri" w:hAnsi="Calibri" w:eastAsia="Calibri" w:cs="Calibri"/>
          <w:b w:val="1"/>
          <w:bCs w:val="1"/>
          <w:noProof w:val="0"/>
          <w:sz w:val="22"/>
          <w:szCs w:val="22"/>
          <w:lang w:val="en-US"/>
        </w:rPr>
      </w:pPr>
      <w:r w:rsidRPr="47768C35" w:rsidR="47768C35">
        <w:rPr>
          <w:rFonts w:ascii="Calibri" w:hAnsi="Calibri" w:eastAsia="Calibri" w:cs="Calibri"/>
          <w:noProof w:val="0"/>
          <w:sz w:val="22"/>
          <w:szCs w:val="22"/>
          <w:lang w:val="en-US"/>
        </w:rPr>
        <w:t xml:space="preserve">3. Click </w:t>
      </w:r>
      <w:r w:rsidRPr="47768C35" w:rsidR="47768C35">
        <w:rPr>
          <w:rFonts w:ascii="Calibri" w:hAnsi="Calibri" w:eastAsia="Calibri" w:cs="Calibri"/>
          <w:b w:val="1"/>
          <w:bCs w:val="1"/>
          <w:noProof w:val="0"/>
          <w:sz w:val="22"/>
          <w:szCs w:val="22"/>
          <w:lang w:val="en-US"/>
        </w:rPr>
        <w:t xml:space="preserve">Proceed </w:t>
      </w:r>
      <w:r w:rsidRPr="47768C35" w:rsidR="47768C35">
        <w:rPr>
          <w:rFonts w:ascii="Calibri" w:hAnsi="Calibri" w:eastAsia="Calibri" w:cs="Calibri"/>
          <w:noProof w:val="0"/>
          <w:sz w:val="22"/>
          <w:szCs w:val="22"/>
          <w:lang w:val="en-US"/>
        </w:rPr>
        <w:t xml:space="preserve">on the </w:t>
      </w:r>
      <w:r w:rsidRPr="47768C35" w:rsidR="47768C35">
        <w:rPr>
          <w:rFonts w:ascii="Calibri" w:hAnsi="Calibri" w:eastAsia="Calibri" w:cs="Calibri"/>
          <w:b w:val="1"/>
          <w:bCs w:val="1"/>
          <w:noProof w:val="0"/>
          <w:sz w:val="22"/>
          <w:szCs w:val="22"/>
          <w:lang w:val="en-US"/>
        </w:rPr>
        <w:t>Name Reservation</w:t>
      </w:r>
    </w:p>
    <w:p w:rsidR="47768C35" w:rsidP="47768C35" w:rsidRDefault="47768C35" w14:paraId="7B781BD0" w14:textId="2895564F">
      <w:pPr>
        <w:pStyle w:val="Normal"/>
        <w:jc w:val="center"/>
        <w:rPr>
          <w:rFonts w:ascii="Calibri" w:hAnsi="Calibri" w:eastAsia="Calibri" w:cs="Calibri"/>
          <w:noProof w:val="0"/>
          <w:sz w:val="22"/>
          <w:szCs w:val="22"/>
          <w:lang w:val="en-US"/>
        </w:rPr>
      </w:pPr>
      <w:r>
        <w:drawing>
          <wp:inline wp14:editId="2AD46C83" wp14:anchorId="3BAF7A58">
            <wp:extent cx="4572000" cy="1933575"/>
            <wp:effectExtent l="0" t="0" r="0" b="0"/>
            <wp:docPr id="2515872" name="" title=""/>
            <wp:cNvGraphicFramePr>
              <a:graphicFrameLocks noChangeAspect="1"/>
            </wp:cNvGraphicFramePr>
            <a:graphic>
              <a:graphicData uri="http://schemas.openxmlformats.org/drawingml/2006/picture">
                <pic:pic>
                  <pic:nvPicPr>
                    <pic:cNvPr id="0" name=""/>
                    <pic:cNvPicPr/>
                  </pic:nvPicPr>
                  <pic:blipFill>
                    <a:blip r:embed="R3acd3074a88b421c">
                      <a:extLst>
                        <a:ext xmlns:a="http://schemas.openxmlformats.org/drawingml/2006/main" uri="{28A0092B-C50C-407E-A947-70E740481C1C}">
                          <a14:useLocalDpi val="0"/>
                        </a:ext>
                      </a:extLst>
                    </a:blip>
                    <a:stretch>
                      <a:fillRect/>
                    </a:stretch>
                  </pic:blipFill>
                  <pic:spPr>
                    <a:xfrm>
                      <a:off x="0" y="0"/>
                      <a:ext cx="4572000" cy="1933575"/>
                    </a:xfrm>
                    <a:prstGeom prst="rect">
                      <a:avLst/>
                    </a:prstGeom>
                  </pic:spPr>
                </pic:pic>
              </a:graphicData>
            </a:graphic>
          </wp:inline>
        </w:drawing>
      </w:r>
    </w:p>
    <w:p w:rsidR="47768C35" w:rsidP="47768C35" w:rsidRDefault="47768C35" w14:paraId="1CD29A75" w14:textId="03CB8894">
      <w:pPr>
        <w:pStyle w:val="Normal"/>
        <w:jc w:val="left"/>
        <w:rPr>
          <w:rFonts w:ascii="Calibri" w:hAnsi="Calibri" w:eastAsia="Calibri" w:cs="Calibri"/>
          <w:noProof w:val="0"/>
          <w:sz w:val="22"/>
          <w:szCs w:val="22"/>
          <w:lang w:val="en-US"/>
        </w:rPr>
      </w:pPr>
    </w:p>
    <w:p w:rsidR="47768C35" w:rsidP="47768C35" w:rsidRDefault="47768C35" w14:paraId="06AC57E6" w14:textId="4810EBD3">
      <w:pPr>
        <w:pStyle w:val="Normal"/>
        <w:jc w:val="left"/>
        <w:rPr>
          <w:rFonts w:ascii="Calibri" w:hAnsi="Calibri" w:eastAsia="Calibri" w:cs="Calibri"/>
          <w:noProof w:val="0"/>
          <w:sz w:val="22"/>
          <w:szCs w:val="22"/>
          <w:lang w:val="en-US"/>
        </w:rPr>
      </w:pPr>
      <w:r w:rsidRPr="47768C35" w:rsidR="47768C35">
        <w:rPr>
          <w:rFonts w:ascii="Calibri" w:hAnsi="Calibri" w:eastAsia="Calibri" w:cs="Calibri"/>
          <w:noProof w:val="0"/>
          <w:sz w:val="22"/>
          <w:szCs w:val="22"/>
          <w:lang w:val="en-US"/>
        </w:rPr>
        <w:t xml:space="preserve">4. Use the top search pane to search and verify that your business name is available. If available proceed to choose entity type preferred business name and description. After filling the required information click </w:t>
      </w:r>
      <w:r w:rsidRPr="47768C35" w:rsidR="47768C35">
        <w:rPr>
          <w:rFonts w:ascii="Calibri" w:hAnsi="Calibri" w:eastAsia="Calibri" w:cs="Calibri"/>
          <w:b w:val="1"/>
          <w:bCs w:val="1"/>
          <w:noProof w:val="0"/>
          <w:sz w:val="22"/>
          <w:szCs w:val="22"/>
          <w:lang w:val="en-US"/>
        </w:rPr>
        <w:t>Proceed</w:t>
      </w:r>
      <w:r w:rsidRPr="47768C35" w:rsidR="47768C35">
        <w:rPr>
          <w:rFonts w:ascii="Calibri" w:hAnsi="Calibri" w:eastAsia="Calibri" w:cs="Calibri"/>
          <w:noProof w:val="0"/>
          <w:sz w:val="22"/>
          <w:szCs w:val="22"/>
          <w:lang w:val="en-US"/>
        </w:rPr>
        <w:t xml:space="preserve">. On the name search preview popup verify your details and </w:t>
      </w:r>
      <w:proofErr w:type="gramStart"/>
      <w:r w:rsidRPr="47768C35" w:rsidR="47768C35">
        <w:rPr>
          <w:rFonts w:ascii="Calibri" w:hAnsi="Calibri" w:eastAsia="Calibri" w:cs="Calibri"/>
          <w:b w:val="1"/>
          <w:bCs w:val="1"/>
          <w:noProof w:val="0"/>
          <w:sz w:val="22"/>
          <w:szCs w:val="22"/>
          <w:lang w:val="en-US"/>
        </w:rPr>
        <w:t>Submit</w:t>
      </w:r>
      <w:proofErr w:type="gramEnd"/>
      <w:r w:rsidRPr="47768C35" w:rsidR="47768C35">
        <w:rPr>
          <w:rFonts w:ascii="Calibri" w:hAnsi="Calibri" w:eastAsia="Calibri" w:cs="Calibri"/>
          <w:noProof w:val="0"/>
          <w:sz w:val="22"/>
          <w:szCs w:val="22"/>
          <w:lang w:val="en-US"/>
        </w:rPr>
        <w:t>.</w:t>
      </w:r>
    </w:p>
    <w:p w:rsidR="47768C35" w:rsidP="47768C35" w:rsidRDefault="47768C35" w14:paraId="31FF8191" w14:textId="554CB9B8">
      <w:pPr>
        <w:pStyle w:val="Normal"/>
        <w:jc w:val="left"/>
        <w:rPr>
          <w:rFonts w:ascii="Calibri" w:hAnsi="Calibri" w:eastAsia="Calibri" w:cs="Calibri"/>
          <w:noProof w:val="0"/>
          <w:sz w:val="22"/>
          <w:szCs w:val="22"/>
          <w:lang w:val="en-US"/>
        </w:rPr>
      </w:pPr>
    </w:p>
    <w:p w:rsidR="47768C35" w:rsidP="47768C35" w:rsidRDefault="47768C35" w14:paraId="1B2D23F8" w14:textId="0B696641">
      <w:pPr>
        <w:pStyle w:val="Normal"/>
        <w:jc w:val="center"/>
      </w:pPr>
      <w:r>
        <w:drawing>
          <wp:inline wp14:editId="4627F0D1" wp14:anchorId="6B0241F3">
            <wp:extent cx="4572000" cy="3162300"/>
            <wp:effectExtent l="0" t="0" r="0" b="0"/>
            <wp:docPr id="760510667" name="" title=""/>
            <wp:cNvGraphicFramePr>
              <a:graphicFrameLocks noChangeAspect="1"/>
            </wp:cNvGraphicFramePr>
            <a:graphic>
              <a:graphicData uri="http://schemas.openxmlformats.org/drawingml/2006/picture">
                <pic:pic>
                  <pic:nvPicPr>
                    <pic:cNvPr id="0" name=""/>
                    <pic:cNvPicPr/>
                  </pic:nvPicPr>
                  <pic:blipFill>
                    <a:blip r:embed="Rfcec65ee27e64d27">
                      <a:extLst>
                        <a:ext xmlns:a="http://schemas.openxmlformats.org/drawingml/2006/main" uri="{28A0092B-C50C-407E-A947-70E740481C1C}">
                          <a14:useLocalDpi val="0"/>
                        </a:ext>
                      </a:extLst>
                    </a:blip>
                    <a:stretch>
                      <a:fillRect/>
                    </a:stretch>
                  </pic:blipFill>
                  <pic:spPr>
                    <a:xfrm>
                      <a:off x="0" y="0"/>
                      <a:ext cx="4572000" cy="3162300"/>
                    </a:xfrm>
                    <a:prstGeom prst="rect">
                      <a:avLst/>
                    </a:prstGeom>
                  </pic:spPr>
                </pic:pic>
              </a:graphicData>
            </a:graphic>
          </wp:inline>
        </w:drawing>
      </w:r>
    </w:p>
    <w:p w:rsidR="47768C35" w:rsidP="47768C35" w:rsidRDefault="47768C35" w14:paraId="12551D64" w14:textId="621035B9">
      <w:pPr>
        <w:pStyle w:val="Normal"/>
        <w:jc w:val="left"/>
        <w:rPr>
          <w:rFonts w:ascii="Calibri" w:hAnsi="Calibri" w:eastAsia="Calibri" w:cs="Calibri"/>
          <w:noProof w:val="0"/>
          <w:sz w:val="22"/>
          <w:szCs w:val="22"/>
          <w:lang w:val="en-US"/>
        </w:rPr>
      </w:pPr>
    </w:p>
    <w:p w:rsidR="47768C35" w:rsidP="47768C35" w:rsidRDefault="47768C35" w14:paraId="540A935B" w14:textId="4E491F8B">
      <w:pPr>
        <w:pStyle w:val="Normal"/>
        <w:jc w:val="left"/>
        <w:rPr>
          <w:rFonts w:ascii="Calibri" w:hAnsi="Calibri" w:eastAsia="Calibri" w:cs="Calibri"/>
          <w:noProof w:val="0"/>
          <w:sz w:val="22"/>
          <w:szCs w:val="22"/>
          <w:lang w:val="en-US"/>
        </w:rPr>
      </w:pPr>
    </w:p>
    <w:p w:rsidR="47768C35" w:rsidP="47768C35" w:rsidRDefault="47768C35" w14:paraId="6633521F" w14:textId="4BF8068D">
      <w:pPr>
        <w:pStyle w:val="Normal"/>
        <w:jc w:val="left"/>
        <w:rPr>
          <w:rFonts w:ascii="Calibri" w:hAnsi="Calibri" w:eastAsia="Calibri" w:cs="Calibri"/>
          <w:noProof w:val="0"/>
          <w:sz w:val="22"/>
          <w:szCs w:val="22"/>
          <w:lang w:val="en-US"/>
        </w:rPr>
      </w:pPr>
    </w:p>
    <w:p w:rsidR="47768C35" w:rsidP="47768C35" w:rsidRDefault="47768C35" w14:paraId="11474B18" w14:textId="7BCFD07B">
      <w:pPr>
        <w:pStyle w:val="Normal"/>
        <w:jc w:val="left"/>
        <w:rPr>
          <w:rFonts w:ascii="Calibri" w:hAnsi="Calibri" w:eastAsia="Calibri" w:cs="Calibri"/>
          <w:noProof w:val="0"/>
          <w:sz w:val="22"/>
          <w:szCs w:val="22"/>
          <w:lang w:val="en-US"/>
        </w:rPr>
      </w:pPr>
    </w:p>
    <w:p w:rsidR="47768C35" w:rsidP="47768C35" w:rsidRDefault="47768C35" w14:paraId="50550E7E" w14:textId="478FBAE9">
      <w:pPr>
        <w:pStyle w:val="Normal"/>
        <w:jc w:val="left"/>
        <w:rPr>
          <w:rFonts w:ascii="Calibri" w:hAnsi="Calibri" w:eastAsia="Calibri" w:cs="Calibri"/>
          <w:noProof w:val="0"/>
          <w:sz w:val="22"/>
          <w:szCs w:val="22"/>
          <w:lang w:val="en-US"/>
        </w:rPr>
      </w:pPr>
      <w:r w:rsidRPr="47768C35" w:rsidR="47768C35">
        <w:rPr>
          <w:rFonts w:ascii="Calibri" w:hAnsi="Calibri" w:eastAsia="Calibri" w:cs="Calibri"/>
          <w:noProof w:val="0"/>
          <w:sz w:val="22"/>
          <w:szCs w:val="22"/>
          <w:lang w:val="en-US"/>
        </w:rPr>
        <w:t xml:space="preserve">5. An invoice will be generated for the Name Reservation Application. Click on </w:t>
      </w:r>
      <w:r w:rsidRPr="47768C35" w:rsidR="47768C35">
        <w:rPr>
          <w:rFonts w:ascii="Calibri" w:hAnsi="Calibri" w:eastAsia="Calibri" w:cs="Calibri"/>
          <w:b w:val="1"/>
          <w:bCs w:val="1"/>
          <w:noProof w:val="0"/>
          <w:sz w:val="22"/>
          <w:szCs w:val="22"/>
          <w:lang w:val="en-US"/>
        </w:rPr>
        <w:t>Pay from wallet</w:t>
      </w:r>
      <w:r w:rsidRPr="47768C35" w:rsidR="47768C35">
        <w:rPr>
          <w:rFonts w:ascii="Calibri" w:hAnsi="Calibri" w:eastAsia="Calibri" w:cs="Calibri"/>
          <w:noProof w:val="0"/>
          <w:sz w:val="22"/>
          <w:szCs w:val="22"/>
          <w:lang w:val="en-US"/>
        </w:rPr>
        <w:t xml:space="preserve"> to pay the requested amount. If you don’t have any knowledge of how to top up your </w:t>
      </w:r>
      <w:proofErr w:type="gramStart"/>
      <w:r w:rsidRPr="47768C35" w:rsidR="47768C35">
        <w:rPr>
          <w:rFonts w:ascii="Calibri" w:hAnsi="Calibri" w:eastAsia="Calibri" w:cs="Calibri"/>
          <w:noProof w:val="0"/>
          <w:sz w:val="22"/>
          <w:szCs w:val="22"/>
          <w:lang w:val="en-US"/>
        </w:rPr>
        <w:t>wallet</w:t>
      </w:r>
      <w:proofErr w:type="gramEnd"/>
      <w:r w:rsidRPr="47768C35" w:rsidR="47768C35">
        <w:rPr>
          <w:rFonts w:ascii="Calibri" w:hAnsi="Calibri" w:eastAsia="Calibri" w:cs="Calibri"/>
          <w:noProof w:val="0"/>
          <w:sz w:val="22"/>
          <w:szCs w:val="22"/>
          <w:lang w:val="en-US"/>
        </w:rPr>
        <w:t xml:space="preserve"> please follow the how to top up wallet user guide.</w:t>
      </w:r>
    </w:p>
    <w:p w:rsidR="47768C35" w:rsidP="47768C35" w:rsidRDefault="47768C35" w14:paraId="79333423" w14:textId="539696E4">
      <w:pPr>
        <w:pStyle w:val="Normal"/>
        <w:jc w:val="center"/>
        <w:rPr>
          <w:rFonts w:ascii="Calibri" w:hAnsi="Calibri" w:eastAsia="Calibri" w:cs="Calibri"/>
          <w:noProof w:val="0"/>
          <w:sz w:val="22"/>
          <w:szCs w:val="22"/>
          <w:lang w:val="en-US"/>
        </w:rPr>
      </w:pPr>
      <w:r>
        <w:drawing>
          <wp:inline wp14:editId="2044E05D" wp14:anchorId="1F99BE87">
            <wp:extent cx="4572000" cy="1933575"/>
            <wp:effectExtent l="0" t="0" r="0" b="0"/>
            <wp:docPr id="1737414857" name="" title=""/>
            <wp:cNvGraphicFramePr>
              <a:graphicFrameLocks noChangeAspect="1"/>
            </wp:cNvGraphicFramePr>
            <a:graphic>
              <a:graphicData uri="http://schemas.openxmlformats.org/drawingml/2006/picture">
                <pic:pic>
                  <pic:nvPicPr>
                    <pic:cNvPr id="0" name=""/>
                    <pic:cNvPicPr/>
                  </pic:nvPicPr>
                  <pic:blipFill>
                    <a:blip r:embed="Rbae5f919e38c498d">
                      <a:extLst>
                        <a:ext xmlns:a="http://schemas.openxmlformats.org/drawingml/2006/main" uri="{28A0092B-C50C-407E-A947-70E740481C1C}">
                          <a14:useLocalDpi val="0"/>
                        </a:ext>
                      </a:extLst>
                    </a:blip>
                    <a:stretch>
                      <a:fillRect/>
                    </a:stretch>
                  </pic:blipFill>
                  <pic:spPr>
                    <a:xfrm>
                      <a:off x="0" y="0"/>
                      <a:ext cx="4572000" cy="1933575"/>
                    </a:xfrm>
                    <a:prstGeom prst="rect">
                      <a:avLst/>
                    </a:prstGeom>
                  </pic:spPr>
                </pic:pic>
              </a:graphicData>
            </a:graphic>
          </wp:inline>
        </w:drawing>
      </w:r>
    </w:p>
    <w:p w:rsidR="47768C35" w:rsidP="47768C35" w:rsidRDefault="47768C35" w14:paraId="79EEE39A" w14:textId="509D8874">
      <w:pPr>
        <w:pStyle w:val="Normal"/>
        <w:jc w:val="left"/>
        <w:rPr>
          <w:rFonts w:ascii="Calibri" w:hAnsi="Calibri" w:eastAsia="Calibri" w:cs="Calibri"/>
          <w:noProof w:val="0"/>
          <w:sz w:val="22"/>
          <w:szCs w:val="22"/>
          <w:lang w:val="en-US"/>
        </w:rPr>
      </w:pPr>
    </w:p>
    <w:p w:rsidR="47768C35" w:rsidP="47768C35" w:rsidRDefault="47768C35" w14:paraId="1000882D" w14:textId="35A25371">
      <w:pPr>
        <w:pStyle w:val="Normal"/>
        <w:jc w:val="left"/>
        <w:rPr>
          <w:rFonts w:ascii="Calibri" w:hAnsi="Calibri" w:eastAsia="Calibri" w:cs="Calibri"/>
          <w:noProof w:val="0"/>
          <w:sz w:val="22"/>
          <w:szCs w:val="22"/>
          <w:lang w:val="en-US"/>
        </w:rPr>
      </w:pPr>
      <w:r w:rsidRPr="47768C35" w:rsidR="47768C35">
        <w:rPr>
          <w:rFonts w:ascii="Calibri" w:hAnsi="Calibri" w:eastAsia="Calibri" w:cs="Calibri"/>
          <w:noProof w:val="0"/>
          <w:sz w:val="22"/>
          <w:szCs w:val="22"/>
          <w:lang w:val="en-US"/>
        </w:rPr>
        <w:t>6 Once payment is successful you will see this page.</w:t>
      </w:r>
    </w:p>
    <w:p w:rsidR="47768C35" w:rsidP="47768C35" w:rsidRDefault="47768C35" w14:paraId="565AFD67" w14:textId="21A4A34B">
      <w:pPr>
        <w:pStyle w:val="Normal"/>
        <w:jc w:val="center"/>
      </w:pPr>
      <w:r>
        <w:drawing>
          <wp:inline wp14:editId="6CF85298" wp14:anchorId="2AF3C2E2">
            <wp:extent cx="4572000" cy="2924175"/>
            <wp:effectExtent l="0" t="0" r="0" b="0"/>
            <wp:docPr id="603695343" name="" title=""/>
            <wp:cNvGraphicFramePr>
              <a:graphicFrameLocks noChangeAspect="1"/>
            </wp:cNvGraphicFramePr>
            <a:graphic>
              <a:graphicData uri="http://schemas.openxmlformats.org/drawingml/2006/picture">
                <pic:pic>
                  <pic:nvPicPr>
                    <pic:cNvPr id="0" name=""/>
                    <pic:cNvPicPr/>
                  </pic:nvPicPr>
                  <pic:blipFill>
                    <a:blip r:embed="Rd310ef2b8d274dc1">
                      <a:extLst>
                        <a:ext xmlns:a="http://schemas.openxmlformats.org/drawingml/2006/main" uri="{28A0092B-C50C-407E-A947-70E740481C1C}">
                          <a14:useLocalDpi val="0"/>
                        </a:ext>
                      </a:extLst>
                    </a:blip>
                    <a:stretch>
                      <a:fillRect/>
                    </a:stretch>
                  </pic:blipFill>
                  <pic:spPr>
                    <a:xfrm>
                      <a:off x="0" y="0"/>
                      <a:ext cx="4572000" cy="2924175"/>
                    </a:xfrm>
                    <a:prstGeom prst="rect">
                      <a:avLst/>
                    </a:prstGeom>
                  </pic:spPr>
                </pic:pic>
              </a:graphicData>
            </a:graphic>
          </wp:inline>
        </w:drawing>
      </w:r>
    </w:p>
    <w:p w:rsidR="47768C35" w:rsidP="47768C35" w:rsidRDefault="47768C35" w14:paraId="03D09D93" w14:textId="46767034">
      <w:pPr>
        <w:pStyle w:val="Normal"/>
        <w:jc w:val="left"/>
        <w:rPr>
          <w:rFonts w:ascii="Calibri" w:hAnsi="Calibri" w:eastAsia="Calibri" w:cs="Calibri"/>
          <w:noProof w:val="0"/>
          <w:sz w:val="22"/>
          <w:szCs w:val="22"/>
          <w:lang w:val="en-US"/>
        </w:rPr>
      </w:pPr>
    </w:p>
    <w:p w:rsidR="47768C35" w:rsidP="47768C35" w:rsidRDefault="47768C35" w14:paraId="6A6CF7C5" w14:textId="5C091371">
      <w:pPr>
        <w:pStyle w:val="Normal"/>
        <w:jc w:val="left"/>
        <w:rPr>
          <w:rFonts w:ascii="Calibri" w:hAnsi="Calibri" w:eastAsia="Calibri" w:cs="Calibri"/>
          <w:noProof w:val="0"/>
          <w:sz w:val="22"/>
          <w:szCs w:val="22"/>
          <w:lang w:val="en-US"/>
        </w:rPr>
      </w:pPr>
      <w:r w:rsidRPr="47768C35" w:rsidR="47768C35">
        <w:rPr>
          <w:rFonts w:ascii="Calibri" w:hAnsi="Calibri" w:eastAsia="Calibri" w:cs="Calibri"/>
          <w:noProof w:val="0"/>
          <w:sz w:val="22"/>
          <w:szCs w:val="22"/>
          <w:lang w:val="en-US"/>
        </w:rPr>
        <w:t xml:space="preserve">You will be required to keep checking your SBRL account to find out whether your preferred business name has been reserved or rejected. </w:t>
      </w:r>
      <w:r w:rsidRPr="47768C35" w:rsidR="47768C35">
        <w:rPr>
          <w:rFonts w:ascii="Calibri" w:hAnsi="Calibri" w:eastAsia="Calibri" w:cs="Calibri"/>
          <w:noProof w:val="0"/>
          <w:sz w:val="22"/>
          <w:szCs w:val="22"/>
          <w:lang w:val="en-US"/>
        </w:rPr>
        <w:t>Usually,</w:t>
      </w:r>
      <w:r w:rsidRPr="47768C35" w:rsidR="47768C35">
        <w:rPr>
          <w:rFonts w:ascii="Calibri" w:hAnsi="Calibri" w:eastAsia="Calibri" w:cs="Calibri"/>
          <w:noProof w:val="0"/>
          <w:sz w:val="22"/>
          <w:szCs w:val="22"/>
          <w:lang w:val="en-US"/>
        </w:rPr>
        <w:t xml:space="preserve"> it takes 1 business day. It should be noted that there is no requirement for a minimum or maximum number of names that an application can give.</w:t>
      </w:r>
    </w:p>
    <w:p w:rsidR="47768C35" w:rsidP="47768C35" w:rsidRDefault="47768C35" w14:paraId="12A36CDB" w14:textId="53A052BC">
      <w:pPr>
        <w:pStyle w:val="Normal"/>
        <w:jc w:val="left"/>
        <w:rPr>
          <w:rFonts w:ascii="Calibri" w:hAnsi="Calibri" w:eastAsia="Calibri" w:cs="Calibri"/>
          <w:noProof w:val="0"/>
          <w:sz w:val="22"/>
          <w:szCs w:val="22"/>
          <w:lang w:val="en-US"/>
        </w:rPr>
      </w:pPr>
    </w:p>
    <w:p w:rsidR="47768C35" w:rsidP="47768C35" w:rsidRDefault="47768C35" w14:paraId="24D3390F" w14:textId="08DFB79A">
      <w:pPr>
        <w:pStyle w:val="Normal"/>
        <w:jc w:val="left"/>
        <w:rPr>
          <w:rFonts w:ascii="Calibri" w:hAnsi="Calibri" w:eastAsia="Calibri" w:cs="Calibri"/>
          <w:noProof w:val="0"/>
          <w:sz w:val="22"/>
          <w:szCs w:val="22"/>
          <w:lang w:val="en-US"/>
        </w:rPr>
      </w:pPr>
    </w:p>
    <w:p w:rsidR="47768C35" w:rsidP="47768C35" w:rsidRDefault="47768C35" w14:paraId="705FBEE4" w14:textId="5A3216E8">
      <w:pPr>
        <w:pStyle w:val="Normal"/>
        <w:jc w:val="left"/>
        <w:rPr>
          <w:rFonts w:ascii="Calibri" w:hAnsi="Calibri" w:eastAsia="Calibri" w:cs="Calibri"/>
          <w:noProof w:val="0"/>
          <w:sz w:val="22"/>
          <w:szCs w:val="22"/>
          <w:lang w:val="en-US"/>
        </w:rPr>
      </w:pPr>
    </w:p>
    <w:p w:rsidR="47768C35" w:rsidP="47768C35" w:rsidRDefault="47768C35" w14:paraId="77E3CB9C" w14:textId="17569A13">
      <w:pPr>
        <w:pStyle w:val="Normal"/>
        <w:jc w:val="left"/>
        <w:rPr>
          <w:rFonts w:ascii="Calibri" w:hAnsi="Calibri" w:eastAsia="Calibri" w:cs="Calibri"/>
          <w:noProof w:val="0"/>
          <w:sz w:val="22"/>
          <w:szCs w:val="22"/>
          <w:lang w:val="en-US"/>
        </w:rPr>
      </w:pPr>
    </w:p>
    <w:p w:rsidR="47768C35" w:rsidP="47768C35" w:rsidRDefault="47768C35" w14:paraId="64AC2119" w14:textId="4126387A">
      <w:pPr>
        <w:pStyle w:val="Normal"/>
        <w:jc w:val="left"/>
        <w:rPr>
          <w:rFonts w:ascii="Calibri" w:hAnsi="Calibri" w:eastAsia="Calibri" w:cs="Calibri"/>
          <w:noProof w:val="0"/>
          <w:sz w:val="22"/>
          <w:szCs w:val="22"/>
          <w:lang w:val="en-US"/>
        </w:rPr>
      </w:pPr>
      <w:r w:rsidRPr="47768C35" w:rsidR="47768C35">
        <w:rPr>
          <w:rFonts w:ascii="Calibri" w:hAnsi="Calibri" w:eastAsia="Calibri" w:cs="Calibri"/>
          <w:b w:val="1"/>
          <w:bCs w:val="1"/>
          <w:noProof w:val="0"/>
          <w:sz w:val="22"/>
          <w:szCs w:val="22"/>
          <w:lang w:val="en-US"/>
        </w:rPr>
        <w:t>Circumstances in which a company name will not be registered</w:t>
      </w:r>
    </w:p>
    <w:p w:rsidR="47768C35" w:rsidP="47768C35" w:rsidRDefault="47768C35" w14:paraId="5EBD669C" w14:textId="145E616A">
      <w:pPr>
        <w:pStyle w:val="Normal"/>
        <w:jc w:val="left"/>
        <w:rPr>
          <w:rFonts w:ascii="Calibri" w:hAnsi="Calibri" w:eastAsia="Calibri" w:cs="Calibri"/>
          <w:noProof w:val="0"/>
          <w:sz w:val="22"/>
          <w:szCs w:val="22"/>
          <w:lang w:val="en-US"/>
        </w:rPr>
      </w:pPr>
      <w:r w:rsidRPr="47768C35" w:rsidR="47768C35">
        <w:rPr>
          <w:rFonts w:ascii="Calibri" w:hAnsi="Calibri" w:eastAsia="Calibri" w:cs="Calibri"/>
          <w:noProof w:val="0"/>
          <w:sz w:val="22"/>
          <w:szCs w:val="22"/>
          <w:lang w:val="en-US"/>
        </w:rPr>
        <w:t xml:space="preserve">These circumstances are well illustrated under Section 10 of Companies (General) Regulations, 2015: </w:t>
      </w:r>
    </w:p>
    <w:p w:rsidR="47768C35" w:rsidP="47768C35" w:rsidRDefault="47768C35" w14:paraId="1279BAD7" w14:textId="71BA56AA">
      <w:pPr>
        <w:pStyle w:val="Normal"/>
        <w:jc w:val="left"/>
        <w:rPr>
          <w:rFonts w:ascii="Calibri" w:hAnsi="Calibri" w:eastAsia="Calibri" w:cs="Calibri"/>
          <w:b w:val="1"/>
          <w:bCs w:val="1"/>
          <w:noProof w:val="0"/>
          <w:sz w:val="22"/>
          <w:szCs w:val="22"/>
          <w:lang w:val="en-US"/>
        </w:rPr>
      </w:pPr>
      <w:r w:rsidRPr="47768C35" w:rsidR="47768C35">
        <w:rPr>
          <w:rFonts w:ascii="Calibri" w:hAnsi="Calibri" w:eastAsia="Calibri" w:cs="Calibri"/>
          <w:b w:val="1"/>
          <w:bCs w:val="1"/>
          <w:noProof w:val="0"/>
          <w:sz w:val="22"/>
          <w:szCs w:val="22"/>
          <w:lang w:val="en-US"/>
        </w:rPr>
        <w:t xml:space="preserve">A company name may not be registered if: </w:t>
      </w:r>
    </w:p>
    <w:p w:rsidR="47768C35" w:rsidP="47768C35" w:rsidRDefault="47768C35" w14:paraId="290976DB" w14:textId="248AB236">
      <w:pPr>
        <w:pStyle w:val="Normal"/>
        <w:jc w:val="left"/>
        <w:rPr>
          <w:rFonts w:ascii="Calibri" w:hAnsi="Calibri" w:eastAsia="Calibri" w:cs="Calibri"/>
          <w:noProof w:val="0"/>
          <w:sz w:val="22"/>
          <w:szCs w:val="22"/>
          <w:lang w:val="en-US"/>
        </w:rPr>
      </w:pPr>
      <w:r w:rsidRPr="47768C35" w:rsidR="47768C35">
        <w:rPr>
          <w:rFonts w:ascii="Calibri" w:hAnsi="Calibri" w:eastAsia="Calibri" w:cs="Calibri"/>
          <w:noProof w:val="0"/>
          <w:sz w:val="22"/>
          <w:szCs w:val="22"/>
          <w:lang w:val="en-US"/>
        </w:rPr>
        <w:t xml:space="preserve">1. it is the same as a name appearing in the Registrar’s Index of Company Names, Business Names, Limited Liability Partnerships or Partnerships; </w:t>
      </w:r>
    </w:p>
    <w:p w:rsidR="47768C35" w:rsidP="47768C35" w:rsidRDefault="47768C35" w14:paraId="5B170301" w14:textId="076E4481">
      <w:pPr>
        <w:pStyle w:val="Normal"/>
        <w:jc w:val="left"/>
        <w:rPr>
          <w:rFonts w:ascii="Calibri" w:hAnsi="Calibri" w:eastAsia="Calibri" w:cs="Calibri"/>
          <w:noProof w:val="0"/>
          <w:sz w:val="22"/>
          <w:szCs w:val="22"/>
          <w:lang w:val="en-US"/>
        </w:rPr>
      </w:pPr>
      <w:r w:rsidRPr="47768C35" w:rsidR="47768C35">
        <w:rPr>
          <w:rFonts w:ascii="Calibri" w:hAnsi="Calibri" w:eastAsia="Calibri" w:cs="Calibri"/>
          <w:noProof w:val="0"/>
          <w:sz w:val="22"/>
          <w:szCs w:val="22"/>
          <w:lang w:val="en-US"/>
        </w:rPr>
        <w:t xml:space="preserve">2. it has a close phonetic resemblance to the name of company, business name, limited liability partnership or partnership that is already registered; </w:t>
      </w:r>
    </w:p>
    <w:p w:rsidR="47768C35" w:rsidP="47768C35" w:rsidRDefault="47768C35" w14:paraId="794CB22B" w14:textId="4075D035">
      <w:pPr>
        <w:pStyle w:val="Normal"/>
        <w:jc w:val="left"/>
        <w:rPr>
          <w:rFonts w:ascii="Calibri" w:hAnsi="Calibri" w:eastAsia="Calibri" w:cs="Calibri"/>
          <w:noProof w:val="0"/>
          <w:sz w:val="22"/>
          <w:szCs w:val="22"/>
          <w:lang w:val="en-US"/>
        </w:rPr>
      </w:pPr>
      <w:r w:rsidRPr="47768C35" w:rsidR="47768C35">
        <w:rPr>
          <w:rFonts w:ascii="Calibri" w:hAnsi="Calibri" w:eastAsia="Calibri" w:cs="Calibri"/>
          <w:noProof w:val="0"/>
          <w:sz w:val="22"/>
          <w:szCs w:val="22"/>
          <w:lang w:val="en-US"/>
        </w:rPr>
        <w:t xml:space="preserve">3. it differs from the name of another company, business name, limited liability partnership or partnership that is already registered only by the addition of the name of a place, locality or region within Kenya; </w:t>
      </w:r>
    </w:p>
    <w:p w:rsidR="47768C35" w:rsidP="47768C35" w:rsidRDefault="47768C35" w14:paraId="7AAC729D" w14:textId="3043DCE0">
      <w:pPr>
        <w:pStyle w:val="Normal"/>
        <w:jc w:val="left"/>
        <w:rPr>
          <w:rFonts w:ascii="Calibri" w:hAnsi="Calibri" w:eastAsia="Calibri" w:cs="Calibri"/>
          <w:noProof w:val="0"/>
          <w:sz w:val="22"/>
          <w:szCs w:val="22"/>
          <w:lang w:val="en-US"/>
        </w:rPr>
      </w:pPr>
      <w:r w:rsidRPr="47768C35" w:rsidR="47768C35">
        <w:rPr>
          <w:rFonts w:ascii="Calibri" w:hAnsi="Calibri" w:eastAsia="Calibri" w:cs="Calibri"/>
          <w:noProof w:val="0"/>
          <w:sz w:val="22"/>
          <w:szCs w:val="22"/>
          <w:lang w:val="en-US"/>
        </w:rPr>
        <w:t xml:space="preserve">4. it is identical to, or closely resembles, that of a name that has been reserved by the Registrar for use in connection with a proposed company, business name, limited liability partnership or partnership; </w:t>
      </w:r>
    </w:p>
    <w:p w:rsidR="47768C35" w:rsidP="47768C35" w:rsidRDefault="47768C35" w14:paraId="37AD6FF3" w14:textId="2E6DAB7F">
      <w:pPr>
        <w:pStyle w:val="Normal"/>
        <w:jc w:val="left"/>
        <w:rPr>
          <w:rFonts w:ascii="Calibri" w:hAnsi="Calibri" w:eastAsia="Calibri" w:cs="Calibri"/>
          <w:noProof w:val="0"/>
          <w:sz w:val="22"/>
          <w:szCs w:val="22"/>
          <w:lang w:val="en-US"/>
        </w:rPr>
      </w:pPr>
      <w:r w:rsidRPr="47768C35" w:rsidR="47768C35">
        <w:rPr>
          <w:rFonts w:ascii="Calibri" w:hAnsi="Calibri" w:eastAsia="Calibri" w:cs="Calibri"/>
          <w:noProof w:val="0"/>
          <w:sz w:val="22"/>
          <w:szCs w:val="22"/>
          <w:lang w:val="en-US"/>
        </w:rPr>
        <w:t xml:space="preserve">5. it is identical to. or closely resembles, the name of a company or limited liability partnership that has been dissolved, or has been struck off the register of companies or register of limited liability partnerships, or the entry of a business in the register of business names or partnerships kept under the Registration of Business Names Act 2015 has been cancelled; </w:t>
      </w:r>
    </w:p>
    <w:p w:rsidR="47768C35" w:rsidP="47768C35" w:rsidRDefault="47768C35" w14:paraId="0128331A" w14:textId="2CFD08BB">
      <w:pPr>
        <w:pStyle w:val="Normal"/>
        <w:jc w:val="left"/>
        <w:rPr>
          <w:rFonts w:ascii="Calibri" w:hAnsi="Calibri" w:eastAsia="Calibri" w:cs="Calibri"/>
          <w:noProof w:val="0"/>
          <w:sz w:val="22"/>
          <w:szCs w:val="22"/>
          <w:lang w:val="en-US"/>
        </w:rPr>
      </w:pPr>
      <w:r w:rsidRPr="47768C35" w:rsidR="47768C35">
        <w:rPr>
          <w:rFonts w:ascii="Calibri" w:hAnsi="Calibri" w:eastAsia="Calibri" w:cs="Calibri"/>
          <w:noProof w:val="0"/>
          <w:sz w:val="22"/>
          <w:szCs w:val="22"/>
          <w:lang w:val="en-US"/>
        </w:rPr>
        <w:t xml:space="preserve">6. it is the same as a name of a body corporate or established under a written law; </w:t>
      </w:r>
    </w:p>
    <w:p w:rsidR="47768C35" w:rsidP="47768C35" w:rsidRDefault="47768C35" w14:paraId="4230D2FE" w14:textId="719A3A19">
      <w:pPr>
        <w:pStyle w:val="Normal"/>
        <w:jc w:val="left"/>
        <w:rPr>
          <w:rFonts w:ascii="Calibri" w:hAnsi="Calibri" w:eastAsia="Calibri" w:cs="Calibri"/>
          <w:noProof w:val="0"/>
          <w:sz w:val="22"/>
          <w:szCs w:val="22"/>
          <w:lang w:val="en-US"/>
        </w:rPr>
      </w:pPr>
      <w:r w:rsidRPr="47768C35" w:rsidR="47768C35">
        <w:rPr>
          <w:rFonts w:ascii="Calibri" w:hAnsi="Calibri" w:eastAsia="Calibri" w:cs="Calibri"/>
          <w:noProof w:val="0"/>
          <w:sz w:val="22"/>
          <w:szCs w:val="22"/>
          <w:lang w:val="en-US"/>
        </w:rPr>
        <w:t xml:space="preserve">7. the Registrar believes on reasonable grounds that its use would involve the commission of a criminal offence; or </w:t>
      </w:r>
    </w:p>
    <w:p w:rsidR="47768C35" w:rsidP="47768C35" w:rsidRDefault="47768C35" w14:paraId="1ABA04AF" w14:textId="3F215B5B">
      <w:pPr>
        <w:pStyle w:val="Normal"/>
        <w:jc w:val="left"/>
        <w:rPr>
          <w:rFonts w:ascii="Calibri" w:hAnsi="Calibri" w:eastAsia="Calibri" w:cs="Calibri"/>
          <w:noProof w:val="0"/>
          <w:sz w:val="22"/>
          <w:szCs w:val="22"/>
          <w:lang w:val="en-US"/>
        </w:rPr>
      </w:pPr>
      <w:r w:rsidRPr="47768C35" w:rsidR="47768C35">
        <w:rPr>
          <w:rFonts w:ascii="Calibri" w:hAnsi="Calibri" w:eastAsia="Calibri" w:cs="Calibri"/>
          <w:noProof w:val="0"/>
          <w:sz w:val="22"/>
          <w:szCs w:val="22"/>
          <w:lang w:val="en-US"/>
        </w:rPr>
        <w:t>8. the Registrar believes on reasonable grounds that it is offensive or undesirable or contrary to public interest.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540DFA"/>
    <w:rsid w:val="0C540DFA"/>
    <w:rsid w:val="47768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40DFA"/>
  <w15:chartTrackingRefBased/>
  <w15:docId w15:val="{6981EE57-7759-4841-88D5-9FC9EFA2ADF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4521b4622c9b4193" /><Relationship Type="http://schemas.openxmlformats.org/officeDocument/2006/relationships/image" Target="/media/image2.png" Id="R054da6f199d54967" /><Relationship Type="http://schemas.openxmlformats.org/officeDocument/2006/relationships/image" Target="/media/image3.png" Id="R3acd3074a88b421c" /><Relationship Type="http://schemas.openxmlformats.org/officeDocument/2006/relationships/image" Target="/media/image4.png" Id="Rfcec65ee27e64d27" /><Relationship Type="http://schemas.openxmlformats.org/officeDocument/2006/relationships/image" Target="/media/image5.png" Id="Rbae5f919e38c498d" /><Relationship Type="http://schemas.openxmlformats.org/officeDocument/2006/relationships/image" Target="/media/image6.png" Id="Rd310ef2b8d274dc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2021-07-08T05:44:37.7881585Z</dcterms:created>
  <dcterms:modified xsi:type="dcterms:W3CDTF">2021-07-08T06:50:30.1370895Z</dcterms:modified>
  <dc:creator>Levis Kimathi</dc:creator>
  <lastModifiedBy>Levis Kimathi</lastModifiedBy>
</coreProperties>
</file>